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7A6" w:rsidRPr="00F52889" w:rsidRDefault="009327A6" w:rsidP="009327A6">
      <w:pPr>
        <w:pStyle w:val="a3"/>
        <w:spacing w:before="4"/>
        <w:ind w:left="0"/>
      </w:pPr>
    </w:p>
    <w:p w:rsidR="009327A6" w:rsidRPr="00F52889" w:rsidRDefault="009327A6" w:rsidP="009327A6">
      <w:pPr>
        <w:pStyle w:val="11"/>
        <w:spacing w:line="322" w:lineRule="exact"/>
        <w:ind w:left="391" w:right="392"/>
        <w:jc w:val="center"/>
      </w:pPr>
      <w:r w:rsidRPr="00F52889">
        <w:t>ПОЛОЖЕНИЕ</w:t>
      </w:r>
    </w:p>
    <w:p w:rsidR="009327A6" w:rsidRPr="00F52889" w:rsidRDefault="00A014AE" w:rsidP="009327A6">
      <w:pPr>
        <w:spacing w:line="322" w:lineRule="exact"/>
        <w:ind w:left="386" w:right="39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районном этапе областного конкурса</w:t>
      </w:r>
      <w:r w:rsidR="009327A6" w:rsidRPr="00F52889">
        <w:rPr>
          <w:rFonts w:ascii="Times New Roman" w:hAnsi="Times New Roman" w:cs="Times New Roman"/>
          <w:b/>
          <w:sz w:val="28"/>
          <w:szCs w:val="28"/>
        </w:rPr>
        <w:t xml:space="preserve"> лидеров детских общественных объединений</w:t>
      </w:r>
    </w:p>
    <w:p w:rsidR="009327A6" w:rsidRPr="00F52889" w:rsidRDefault="009327A6" w:rsidP="009327A6">
      <w:pPr>
        <w:ind w:left="386" w:right="3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889">
        <w:rPr>
          <w:rFonts w:ascii="Times New Roman" w:hAnsi="Times New Roman" w:cs="Times New Roman"/>
          <w:b/>
          <w:sz w:val="28"/>
          <w:szCs w:val="28"/>
        </w:rPr>
        <w:t>«Формула успеха»</w:t>
      </w:r>
    </w:p>
    <w:p w:rsidR="009327A6" w:rsidRPr="00F52889" w:rsidRDefault="009327A6" w:rsidP="009327A6">
      <w:pPr>
        <w:pStyle w:val="a3"/>
        <w:spacing w:before="1"/>
        <w:ind w:left="0"/>
        <w:rPr>
          <w:b/>
        </w:rPr>
      </w:pPr>
    </w:p>
    <w:p w:rsidR="009327A6" w:rsidRPr="00F52889" w:rsidRDefault="009327A6" w:rsidP="009327A6">
      <w:pPr>
        <w:pStyle w:val="a5"/>
        <w:numPr>
          <w:ilvl w:val="0"/>
          <w:numId w:val="4"/>
        </w:numPr>
        <w:tabs>
          <w:tab w:val="left" w:pos="4005"/>
        </w:tabs>
        <w:spacing w:before="1"/>
        <w:jc w:val="left"/>
        <w:rPr>
          <w:b/>
          <w:sz w:val="28"/>
          <w:szCs w:val="28"/>
        </w:rPr>
      </w:pPr>
      <w:r w:rsidRPr="00F52889">
        <w:rPr>
          <w:b/>
          <w:sz w:val="28"/>
          <w:szCs w:val="28"/>
        </w:rPr>
        <w:t>Общие</w:t>
      </w:r>
      <w:r w:rsidRPr="00F52889">
        <w:rPr>
          <w:b/>
          <w:spacing w:val="-1"/>
          <w:sz w:val="28"/>
          <w:szCs w:val="28"/>
        </w:rPr>
        <w:t xml:space="preserve"> </w:t>
      </w:r>
      <w:r w:rsidRPr="00F52889">
        <w:rPr>
          <w:b/>
          <w:sz w:val="28"/>
          <w:szCs w:val="28"/>
        </w:rPr>
        <w:t>положения</w:t>
      </w:r>
    </w:p>
    <w:p w:rsidR="009327A6" w:rsidRPr="00F52889" w:rsidRDefault="00A54EE9" w:rsidP="00A54EE9">
      <w:pPr>
        <w:pStyle w:val="a3"/>
        <w:spacing w:before="42"/>
        <w:ind w:left="0"/>
        <w:jc w:val="both"/>
      </w:pPr>
      <w:r>
        <w:t>Муниципальное бюджетное учреждение дополнительного образования совместно с НРОДО «ЮНИК» проводит р</w:t>
      </w:r>
      <w:r w:rsidR="00A014AE">
        <w:t>айонный этап областного</w:t>
      </w:r>
      <w:r>
        <w:tab/>
        <w:t xml:space="preserve">конкурса </w:t>
      </w:r>
      <w:r w:rsidR="009327A6" w:rsidRPr="00F52889">
        <w:t>лидеров</w:t>
      </w:r>
      <w:r w:rsidR="009327A6" w:rsidRPr="00F52889">
        <w:tab/>
        <w:t>детских</w:t>
      </w:r>
      <w:r w:rsidR="00A014AE">
        <w:t xml:space="preserve"> </w:t>
      </w:r>
      <w:r>
        <w:t xml:space="preserve">общественных </w:t>
      </w:r>
      <w:r w:rsidR="009327A6" w:rsidRPr="00F52889">
        <w:t>объединений</w:t>
      </w:r>
      <w:r w:rsidR="00A014AE">
        <w:t xml:space="preserve"> </w:t>
      </w:r>
      <w:r w:rsidR="009327A6" w:rsidRPr="00F52889">
        <w:t>«Фо</w:t>
      </w:r>
      <w:r>
        <w:t>рмула успеха» (далее - Конкурс), который</w:t>
      </w:r>
      <w:r w:rsidR="009327A6" w:rsidRPr="00F52889">
        <w:t xml:space="preserve"> направлен на поиск и выявление талантливых и активных лидеров детских и юношеских общественных объединений, добившихся успехов в различных сферах общественной жизни, их поддержки и поощрения.</w:t>
      </w:r>
    </w:p>
    <w:p w:rsidR="009327A6" w:rsidRPr="00F52889" w:rsidRDefault="009327A6" w:rsidP="009327A6">
      <w:pPr>
        <w:pStyle w:val="11"/>
        <w:numPr>
          <w:ilvl w:val="0"/>
          <w:numId w:val="4"/>
        </w:numPr>
        <w:tabs>
          <w:tab w:val="left" w:pos="4273"/>
        </w:tabs>
        <w:spacing w:before="5"/>
        <w:ind w:left="4273"/>
        <w:jc w:val="left"/>
      </w:pPr>
      <w:r w:rsidRPr="00F52889">
        <w:t>Цели и</w:t>
      </w:r>
      <w:r w:rsidRPr="00F52889">
        <w:rPr>
          <w:spacing w:val="-3"/>
        </w:rPr>
        <w:t xml:space="preserve"> </w:t>
      </w:r>
      <w:r w:rsidRPr="00F52889">
        <w:t>задачи</w:t>
      </w:r>
    </w:p>
    <w:p w:rsidR="009327A6" w:rsidRPr="00F52889" w:rsidRDefault="009327A6" w:rsidP="009327A6">
      <w:pPr>
        <w:pStyle w:val="a5"/>
        <w:numPr>
          <w:ilvl w:val="0"/>
          <w:numId w:val="3"/>
        </w:numPr>
        <w:tabs>
          <w:tab w:val="left" w:pos="1014"/>
        </w:tabs>
        <w:spacing w:before="45" w:line="322" w:lineRule="exact"/>
        <w:ind w:firstLine="708"/>
        <w:rPr>
          <w:sz w:val="28"/>
          <w:szCs w:val="28"/>
        </w:rPr>
      </w:pPr>
      <w:r w:rsidRPr="00F52889">
        <w:rPr>
          <w:sz w:val="28"/>
          <w:szCs w:val="28"/>
        </w:rPr>
        <w:t>создание условий для развития детских общественных</w:t>
      </w:r>
      <w:r w:rsidRPr="00F52889">
        <w:rPr>
          <w:spacing w:val="-12"/>
          <w:sz w:val="28"/>
          <w:szCs w:val="28"/>
        </w:rPr>
        <w:t xml:space="preserve"> </w:t>
      </w:r>
      <w:r w:rsidRPr="00F52889">
        <w:rPr>
          <w:sz w:val="28"/>
          <w:szCs w:val="28"/>
        </w:rPr>
        <w:t>объединений;</w:t>
      </w:r>
    </w:p>
    <w:p w:rsidR="009327A6" w:rsidRPr="00F52889" w:rsidRDefault="009327A6" w:rsidP="009327A6">
      <w:pPr>
        <w:pStyle w:val="a5"/>
        <w:numPr>
          <w:ilvl w:val="0"/>
          <w:numId w:val="3"/>
        </w:numPr>
        <w:tabs>
          <w:tab w:val="left" w:pos="1052"/>
        </w:tabs>
        <w:ind w:right="152" w:firstLine="708"/>
        <w:jc w:val="both"/>
        <w:rPr>
          <w:sz w:val="28"/>
          <w:szCs w:val="28"/>
        </w:rPr>
      </w:pPr>
      <w:r w:rsidRPr="00F52889">
        <w:rPr>
          <w:sz w:val="28"/>
          <w:szCs w:val="28"/>
        </w:rPr>
        <w:t>формирование позитивного имиджа лидеров детских объединений в обществе;</w:t>
      </w:r>
    </w:p>
    <w:p w:rsidR="009327A6" w:rsidRPr="00F52889" w:rsidRDefault="009327A6" w:rsidP="009327A6">
      <w:pPr>
        <w:pStyle w:val="a5"/>
        <w:numPr>
          <w:ilvl w:val="0"/>
          <w:numId w:val="3"/>
        </w:numPr>
        <w:tabs>
          <w:tab w:val="left" w:pos="1220"/>
        </w:tabs>
        <w:ind w:right="151" w:firstLine="708"/>
        <w:jc w:val="both"/>
        <w:rPr>
          <w:sz w:val="28"/>
          <w:szCs w:val="28"/>
        </w:rPr>
      </w:pPr>
      <w:r w:rsidRPr="00F52889">
        <w:rPr>
          <w:sz w:val="28"/>
          <w:szCs w:val="28"/>
        </w:rPr>
        <w:t>выявление и распространение успешного, передового опыта деятельности общественных объединений, инновационных подходов в теории и практике общественного движения;</w:t>
      </w:r>
    </w:p>
    <w:p w:rsidR="009327A6" w:rsidRPr="00F52889" w:rsidRDefault="009327A6" w:rsidP="009327A6">
      <w:pPr>
        <w:pStyle w:val="a5"/>
        <w:numPr>
          <w:ilvl w:val="0"/>
          <w:numId w:val="3"/>
        </w:numPr>
        <w:tabs>
          <w:tab w:val="left" w:pos="1052"/>
        </w:tabs>
        <w:spacing w:before="1"/>
        <w:ind w:right="149" w:firstLine="708"/>
        <w:jc w:val="both"/>
        <w:rPr>
          <w:sz w:val="28"/>
          <w:szCs w:val="28"/>
        </w:rPr>
      </w:pPr>
      <w:r w:rsidRPr="00F52889">
        <w:rPr>
          <w:sz w:val="28"/>
          <w:szCs w:val="28"/>
        </w:rPr>
        <w:t>укрепление разносторонних связей между детскими общественными объединениями</w:t>
      </w:r>
      <w:r w:rsidRPr="00F52889">
        <w:rPr>
          <w:spacing w:val="-4"/>
          <w:sz w:val="28"/>
          <w:szCs w:val="28"/>
        </w:rPr>
        <w:t xml:space="preserve"> </w:t>
      </w:r>
      <w:r w:rsidRPr="00F52889">
        <w:rPr>
          <w:sz w:val="28"/>
          <w:szCs w:val="28"/>
        </w:rPr>
        <w:t>области.</w:t>
      </w:r>
    </w:p>
    <w:p w:rsidR="009327A6" w:rsidRPr="00F52889" w:rsidRDefault="009327A6" w:rsidP="009327A6">
      <w:pPr>
        <w:pStyle w:val="11"/>
        <w:numPr>
          <w:ilvl w:val="0"/>
          <w:numId w:val="4"/>
        </w:numPr>
        <w:tabs>
          <w:tab w:val="left" w:pos="4256"/>
        </w:tabs>
        <w:spacing w:before="4" w:line="320" w:lineRule="exact"/>
        <w:ind w:left="4255" w:hanging="280"/>
        <w:jc w:val="left"/>
      </w:pPr>
      <w:r w:rsidRPr="00F52889">
        <w:t>Участники</w:t>
      </w:r>
    </w:p>
    <w:p w:rsidR="009327A6" w:rsidRPr="00F52889" w:rsidRDefault="009327A6" w:rsidP="009327A6">
      <w:pPr>
        <w:pStyle w:val="a3"/>
        <w:spacing w:line="276" w:lineRule="auto"/>
        <w:ind w:right="145" w:firstLine="707"/>
        <w:jc w:val="both"/>
      </w:pPr>
      <w:r w:rsidRPr="00F52889">
        <w:t xml:space="preserve">В Конкурсе могут принять участие активные члены первичных и районных (городских) детских общественных объединений </w:t>
      </w:r>
      <w:r w:rsidR="00A54EE9">
        <w:t>образовательных учреждений</w:t>
      </w:r>
      <w:r w:rsidRPr="00F52889">
        <w:t xml:space="preserve"> в возрасте 12-14 лет включительно. Конкурсанты должны иметь опыт участия в деятельности общественного объединения не менее 1</w:t>
      </w:r>
      <w:r w:rsidRPr="00F52889">
        <w:rPr>
          <w:spacing w:val="-21"/>
        </w:rPr>
        <w:t xml:space="preserve"> </w:t>
      </w:r>
      <w:r w:rsidRPr="00F52889">
        <w:t>года.</w:t>
      </w:r>
    </w:p>
    <w:p w:rsidR="009327A6" w:rsidRPr="00F52889" w:rsidRDefault="009327A6" w:rsidP="009327A6">
      <w:pPr>
        <w:pStyle w:val="11"/>
        <w:numPr>
          <w:ilvl w:val="0"/>
          <w:numId w:val="4"/>
        </w:numPr>
        <w:tabs>
          <w:tab w:val="left" w:pos="2891"/>
        </w:tabs>
        <w:spacing w:before="3"/>
        <w:ind w:left="2890" w:hanging="281"/>
        <w:jc w:val="left"/>
      </w:pPr>
      <w:r w:rsidRPr="00F52889">
        <w:t>Сроки проведения и</w:t>
      </w:r>
      <w:r w:rsidRPr="00F52889">
        <w:rPr>
          <w:spacing w:val="-5"/>
        </w:rPr>
        <w:t xml:space="preserve"> </w:t>
      </w:r>
      <w:r w:rsidRPr="00F52889">
        <w:t>содержание</w:t>
      </w:r>
    </w:p>
    <w:p w:rsidR="009327A6" w:rsidRPr="00F52889" w:rsidRDefault="009327A6" w:rsidP="009327A6">
      <w:pPr>
        <w:pStyle w:val="a3"/>
        <w:spacing w:before="45"/>
        <w:ind w:left="850"/>
      </w:pPr>
      <w:r w:rsidRPr="00F52889">
        <w:t>Конкурс проводится в два этапа:</w:t>
      </w:r>
    </w:p>
    <w:p w:rsidR="00A54EE9" w:rsidRPr="00A54EE9" w:rsidRDefault="009327A6" w:rsidP="009327A6">
      <w:pPr>
        <w:pStyle w:val="a5"/>
        <w:numPr>
          <w:ilvl w:val="0"/>
          <w:numId w:val="2"/>
        </w:numPr>
        <w:tabs>
          <w:tab w:val="left" w:pos="1047"/>
        </w:tabs>
        <w:spacing w:before="89" w:line="276" w:lineRule="auto"/>
        <w:ind w:right="149" w:firstLine="708"/>
        <w:jc w:val="both"/>
        <w:rPr>
          <w:sz w:val="28"/>
          <w:szCs w:val="28"/>
        </w:rPr>
      </w:pPr>
      <w:r w:rsidRPr="00F52889">
        <w:rPr>
          <w:b/>
          <w:sz w:val="28"/>
          <w:szCs w:val="28"/>
        </w:rPr>
        <w:t>этап – муниципальный</w:t>
      </w:r>
      <w:r w:rsidR="00A54EE9">
        <w:rPr>
          <w:b/>
          <w:sz w:val="28"/>
          <w:szCs w:val="28"/>
        </w:rPr>
        <w:t xml:space="preserve"> (районный)</w:t>
      </w:r>
      <w:r w:rsidRPr="00F52889">
        <w:rPr>
          <w:b/>
          <w:sz w:val="28"/>
          <w:szCs w:val="28"/>
        </w:rPr>
        <w:t xml:space="preserve"> </w:t>
      </w:r>
    </w:p>
    <w:p w:rsidR="00A54EE9" w:rsidRPr="00A54EE9" w:rsidRDefault="00A54EE9" w:rsidP="00D02F9B">
      <w:pPr>
        <w:pStyle w:val="a5"/>
        <w:tabs>
          <w:tab w:val="left" w:pos="284"/>
        </w:tabs>
        <w:spacing w:before="89"/>
        <w:ind w:left="0" w:right="149"/>
        <w:jc w:val="both"/>
        <w:rPr>
          <w:sz w:val="28"/>
          <w:szCs w:val="28"/>
        </w:rPr>
      </w:pPr>
      <w:r w:rsidRPr="00A54EE9">
        <w:rPr>
          <w:sz w:val="28"/>
          <w:szCs w:val="28"/>
        </w:rPr>
        <w:t>Для</w:t>
      </w:r>
      <w:r w:rsidRPr="00A54EE9">
        <w:rPr>
          <w:sz w:val="28"/>
          <w:szCs w:val="28"/>
        </w:rPr>
        <w:tab/>
        <w:t>участия</w:t>
      </w:r>
      <w:r w:rsidRPr="00A54EE9">
        <w:rPr>
          <w:sz w:val="28"/>
          <w:szCs w:val="28"/>
        </w:rPr>
        <w:tab/>
        <w:t>в</w:t>
      </w:r>
      <w:r w:rsidRPr="00A54EE9">
        <w:rPr>
          <w:sz w:val="28"/>
          <w:szCs w:val="28"/>
        </w:rPr>
        <w:tab/>
        <w:t>Конкурсе</w:t>
      </w:r>
      <w:r w:rsidRPr="00A54EE9">
        <w:rPr>
          <w:sz w:val="28"/>
          <w:szCs w:val="28"/>
        </w:rPr>
        <w:tab/>
        <w:t>необходимо</w:t>
      </w:r>
      <w:r w:rsidRPr="00A54EE9">
        <w:rPr>
          <w:sz w:val="28"/>
          <w:szCs w:val="28"/>
        </w:rPr>
        <w:tab/>
        <w:t>присла</w:t>
      </w:r>
      <w:r w:rsidR="00D02F9B">
        <w:rPr>
          <w:sz w:val="28"/>
          <w:szCs w:val="28"/>
        </w:rPr>
        <w:t>ть</w:t>
      </w:r>
      <w:r w:rsidR="00D02F9B">
        <w:rPr>
          <w:sz w:val="28"/>
          <w:szCs w:val="28"/>
        </w:rPr>
        <w:tab/>
        <w:t>заявку и видеоматериалы до 18</w:t>
      </w:r>
      <w:r w:rsidRPr="00A54EE9">
        <w:rPr>
          <w:sz w:val="28"/>
          <w:szCs w:val="28"/>
        </w:rPr>
        <w:t xml:space="preserve"> сентя</w:t>
      </w:r>
      <w:r w:rsidR="00D02F9B">
        <w:rPr>
          <w:sz w:val="28"/>
          <w:szCs w:val="28"/>
        </w:rPr>
        <w:t xml:space="preserve">бря 2020 года по e-mail: </w:t>
      </w:r>
      <w:hyperlink r:id="rId7" w:history="1">
        <w:r w:rsidR="00D02F9B" w:rsidRPr="00D65936">
          <w:rPr>
            <w:rStyle w:val="a6"/>
            <w:sz w:val="28"/>
            <w:szCs w:val="28"/>
          </w:rPr>
          <w:t>org538@pskovedu.ru</w:t>
        </w:r>
      </w:hyperlink>
      <w:r w:rsidR="00D02F9B">
        <w:rPr>
          <w:sz w:val="28"/>
          <w:szCs w:val="28"/>
        </w:rPr>
        <w:t xml:space="preserve"> </w:t>
      </w:r>
    </w:p>
    <w:p w:rsidR="00A54EE9" w:rsidRPr="00A54EE9" w:rsidRDefault="00A54EE9" w:rsidP="00D02F9B">
      <w:pPr>
        <w:pStyle w:val="a5"/>
        <w:tabs>
          <w:tab w:val="left" w:pos="284"/>
        </w:tabs>
        <w:spacing w:before="89"/>
        <w:ind w:left="0" w:right="149"/>
        <w:jc w:val="both"/>
        <w:rPr>
          <w:sz w:val="28"/>
          <w:szCs w:val="28"/>
        </w:rPr>
      </w:pPr>
      <w:r w:rsidRPr="00A54EE9">
        <w:rPr>
          <w:sz w:val="28"/>
          <w:szCs w:val="28"/>
        </w:rPr>
        <w:t>Конкурсная программа финала предполагает экспертную оценку участников в следующих испытаниях:</w:t>
      </w:r>
    </w:p>
    <w:p w:rsidR="00A54EE9" w:rsidRPr="00A54EE9" w:rsidRDefault="00D02F9B" w:rsidP="00D02F9B">
      <w:pPr>
        <w:pStyle w:val="a5"/>
        <w:tabs>
          <w:tab w:val="left" w:pos="284"/>
        </w:tabs>
        <w:spacing w:before="89"/>
        <w:ind w:left="0" w:right="149"/>
        <w:jc w:val="both"/>
        <w:rPr>
          <w:sz w:val="28"/>
          <w:szCs w:val="28"/>
        </w:rPr>
      </w:pPr>
      <w:r w:rsidRPr="00D02F9B">
        <w:rPr>
          <w:b/>
          <w:sz w:val="28"/>
          <w:szCs w:val="28"/>
        </w:rPr>
        <w:t xml:space="preserve">1. </w:t>
      </w:r>
      <w:r w:rsidR="00A54EE9" w:rsidRPr="00D02F9B">
        <w:rPr>
          <w:b/>
          <w:sz w:val="28"/>
          <w:szCs w:val="28"/>
        </w:rPr>
        <w:t>Творческая самопрезентация «Давайте знакомиться!»</w:t>
      </w:r>
      <w:r w:rsidR="00A54EE9" w:rsidRPr="00A54EE9">
        <w:rPr>
          <w:sz w:val="28"/>
          <w:szCs w:val="28"/>
        </w:rPr>
        <w:t xml:space="preserve"> (видеоролик до 5 минут)</w:t>
      </w:r>
    </w:p>
    <w:p w:rsidR="00A54EE9" w:rsidRPr="00A54EE9" w:rsidRDefault="00A54EE9" w:rsidP="00D02F9B">
      <w:pPr>
        <w:pStyle w:val="a5"/>
        <w:tabs>
          <w:tab w:val="left" w:pos="284"/>
        </w:tabs>
        <w:spacing w:before="89"/>
        <w:ind w:left="0" w:right="149"/>
        <w:jc w:val="both"/>
        <w:rPr>
          <w:sz w:val="28"/>
          <w:szCs w:val="28"/>
        </w:rPr>
      </w:pPr>
      <w:r w:rsidRPr="00A54EE9">
        <w:rPr>
          <w:sz w:val="28"/>
          <w:szCs w:val="28"/>
        </w:rPr>
        <w:t xml:space="preserve">Это своеобразная «визитка» участника Конкурса. Представление себя как лидера детского объединения и своей команды на основании творческого подхода. В ходе ее происходит первичное знакомство с конкурсантом, она </w:t>
      </w:r>
      <w:r w:rsidRPr="00A54EE9">
        <w:rPr>
          <w:sz w:val="28"/>
          <w:szCs w:val="28"/>
        </w:rPr>
        <w:lastRenderedPageBreak/>
        <w:t>может служить залогом его будущего успеха. Творческая самопрезентация позволяет жюри и зрителям субъективно воспринять весь спектр способностей участника Конкурса, его профессионализм, креативность, коммуникативную культуру, его окружение, личностные качества (то есть отношение к современной жизни, основные жизненные установки, цели, убеждения, идеалы, увлечения и хобби).</w:t>
      </w:r>
    </w:p>
    <w:p w:rsidR="00A54EE9" w:rsidRPr="00A54EE9" w:rsidRDefault="00A54EE9" w:rsidP="00D02F9B">
      <w:pPr>
        <w:pStyle w:val="a5"/>
        <w:tabs>
          <w:tab w:val="left" w:pos="284"/>
        </w:tabs>
        <w:spacing w:before="89"/>
        <w:ind w:left="0" w:right="149"/>
        <w:jc w:val="both"/>
        <w:rPr>
          <w:sz w:val="28"/>
          <w:szCs w:val="28"/>
        </w:rPr>
      </w:pPr>
      <w:r w:rsidRPr="00A54EE9">
        <w:rPr>
          <w:sz w:val="28"/>
          <w:szCs w:val="28"/>
        </w:rPr>
        <w:t>Критерии оценки:</w:t>
      </w:r>
    </w:p>
    <w:p w:rsidR="00A54EE9" w:rsidRPr="00A54EE9" w:rsidRDefault="00A54EE9" w:rsidP="00D02F9B">
      <w:pPr>
        <w:pStyle w:val="a5"/>
        <w:tabs>
          <w:tab w:val="left" w:pos="284"/>
        </w:tabs>
        <w:spacing w:before="89"/>
        <w:ind w:left="0" w:right="149"/>
        <w:jc w:val="both"/>
        <w:rPr>
          <w:sz w:val="28"/>
          <w:szCs w:val="28"/>
        </w:rPr>
      </w:pPr>
      <w:r w:rsidRPr="00A54EE9">
        <w:rPr>
          <w:sz w:val="28"/>
          <w:szCs w:val="28"/>
        </w:rPr>
        <w:t>- соответствие теме;</w:t>
      </w:r>
    </w:p>
    <w:p w:rsidR="00A54EE9" w:rsidRPr="00A54EE9" w:rsidRDefault="00A54EE9" w:rsidP="00D02F9B">
      <w:pPr>
        <w:pStyle w:val="a5"/>
        <w:tabs>
          <w:tab w:val="left" w:pos="284"/>
        </w:tabs>
        <w:spacing w:before="89"/>
        <w:ind w:left="0" w:right="149"/>
        <w:jc w:val="both"/>
        <w:rPr>
          <w:sz w:val="28"/>
          <w:szCs w:val="28"/>
        </w:rPr>
      </w:pPr>
      <w:r w:rsidRPr="00A54EE9">
        <w:rPr>
          <w:sz w:val="28"/>
          <w:szCs w:val="28"/>
        </w:rPr>
        <w:t>-</w:t>
      </w:r>
      <w:r w:rsidRPr="00A54EE9">
        <w:rPr>
          <w:sz w:val="28"/>
          <w:szCs w:val="28"/>
        </w:rPr>
        <w:tab/>
        <w:t>полнота раскрытия темы;</w:t>
      </w:r>
    </w:p>
    <w:p w:rsidR="00A54EE9" w:rsidRPr="00A54EE9" w:rsidRDefault="00A54EE9" w:rsidP="00D02F9B">
      <w:pPr>
        <w:pStyle w:val="a5"/>
        <w:tabs>
          <w:tab w:val="left" w:pos="284"/>
        </w:tabs>
        <w:spacing w:before="89"/>
        <w:ind w:left="0" w:right="149"/>
        <w:jc w:val="both"/>
        <w:rPr>
          <w:sz w:val="28"/>
          <w:szCs w:val="28"/>
        </w:rPr>
      </w:pPr>
      <w:r w:rsidRPr="00A54EE9">
        <w:rPr>
          <w:sz w:val="28"/>
          <w:szCs w:val="28"/>
        </w:rPr>
        <w:t>-</w:t>
      </w:r>
      <w:r w:rsidRPr="00A54EE9">
        <w:rPr>
          <w:sz w:val="28"/>
          <w:szCs w:val="28"/>
        </w:rPr>
        <w:tab/>
        <w:t>краткость, логичность, правильность речи конкурсанта;</w:t>
      </w:r>
    </w:p>
    <w:p w:rsidR="00A54EE9" w:rsidRPr="00A54EE9" w:rsidRDefault="00A54EE9" w:rsidP="00D02F9B">
      <w:pPr>
        <w:pStyle w:val="a5"/>
        <w:tabs>
          <w:tab w:val="left" w:pos="284"/>
        </w:tabs>
        <w:spacing w:before="89"/>
        <w:ind w:left="0" w:right="149"/>
        <w:jc w:val="both"/>
        <w:rPr>
          <w:sz w:val="28"/>
          <w:szCs w:val="28"/>
        </w:rPr>
      </w:pPr>
      <w:r w:rsidRPr="00A54EE9">
        <w:rPr>
          <w:sz w:val="28"/>
          <w:szCs w:val="28"/>
        </w:rPr>
        <w:t>-</w:t>
      </w:r>
      <w:r w:rsidRPr="00A54EE9">
        <w:rPr>
          <w:sz w:val="28"/>
          <w:szCs w:val="28"/>
        </w:rPr>
        <w:tab/>
        <w:t>сценическое воплощение замысла;</w:t>
      </w:r>
    </w:p>
    <w:p w:rsidR="00A54EE9" w:rsidRPr="00A54EE9" w:rsidRDefault="00A54EE9" w:rsidP="00D02F9B">
      <w:pPr>
        <w:pStyle w:val="a5"/>
        <w:tabs>
          <w:tab w:val="left" w:pos="284"/>
        </w:tabs>
        <w:spacing w:before="89"/>
        <w:ind w:left="0" w:right="149"/>
        <w:jc w:val="both"/>
        <w:rPr>
          <w:sz w:val="28"/>
          <w:szCs w:val="28"/>
        </w:rPr>
      </w:pPr>
      <w:r w:rsidRPr="00A54EE9">
        <w:rPr>
          <w:sz w:val="28"/>
          <w:szCs w:val="28"/>
        </w:rPr>
        <w:t>-</w:t>
      </w:r>
      <w:r w:rsidRPr="00A54EE9">
        <w:rPr>
          <w:sz w:val="28"/>
          <w:szCs w:val="28"/>
        </w:rPr>
        <w:tab/>
        <w:t>образность, яркость выступления;</w:t>
      </w:r>
    </w:p>
    <w:p w:rsidR="00A54EE9" w:rsidRPr="00A54EE9" w:rsidRDefault="00A54EE9" w:rsidP="00D02F9B">
      <w:pPr>
        <w:pStyle w:val="a5"/>
        <w:tabs>
          <w:tab w:val="left" w:pos="284"/>
        </w:tabs>
        <w:spacing w:before="89"/>
        <w:ind w:left="0" w:right="149"/>
        <w:jc w:val="both"/>
        <w:rPr>
          <w:sz w:val="28"/>
          <w:szCs w:val="28"/>
        </w:rPr>
      </w:pPr>
      <w:r w:rsidRPr="00A54EE9">
        <w:rPr>
          <w:sz w:val="28"/>
          <w:szCs w:val="28"/>
        </w:rPr>
        <w:t>-</w:t>
      </w:r>
      <w:r w:rsidRPr="00A54EE9">
        <w:rPr>
          <w:sz w:val="28"/>
          <w:szCs w:val="28"/>
        </w:rPr>
        <w:tab/>
        <w:t>артистичность, эмоциональный настрой;</w:t>
      </w:r>
    </w:p>
    <w:p w:rsidR="00A54EE9" w:rsidRPr="00A54EE9" w:rsidRDefault="00A54EE9" w:rsidP="00D02F9B">
      <w:pPr>
        <w:pStyle w:val="a5"/>
        <w:tabs>
          <w:tab w:val="left" w:pos="284"/>
        </w:tabs>
        <w:spacing w:before="89"/>
        <w:ind w:left="0" w:right="149"/>
        <w:jc w:val="both"/>
        <w:rPr>
          <w:sz w:val="28"/>
          <w:szCs w:val="28"/>
        </w:rPr>
      </w:pPr>
      <w:r w:rsidRPr="00A54EE9">
        <w:rPr>
          <w:sz w:val="28"/>
          <w:szCs w:val="28"/>
        </w:rPr>
        <w:t>-</w:t>
      </w:r>
      <w:r w:rsidRPr="00A54EE9">
        <w:rPr>
          <w:sz w:val="28"/>
          <w:szCs w:val="28"/>
        </w:rPr>
        <w:tab/>
        <w:t>оптимальный выбор средств (вербальных и невербальных);</w:t>
      </w:r>
    </w:p>
    <w:p w:rsidR="00A54EE9" w:rsidRPr="00A54EE9" w:rsidRDefault="00A54EE9" w:rsidP="00D02F9B">
      <w:pPr>
        <w:pStyle w:val="a5"/>
        <w:tabs>
          <w:tab w:val="left" w:pos="284"/>
        </w:tabs>
        <w:spacing w:before="89"/>
        <w:ind w:left="0" w:right="149"/>
        <w:jc w:val="both"/>
        <w:rPr>
          <w:sz w:val="28"/>
          <w:szCs w:val="28"/>
        </w:rPr>
      </w:pPr>
      <w:r w:rsidRPr="00A54EE9">
        <w:rPr>
          <w:sz w:val="28"/>
          <w:szCs w:val="28"/>
        </w:rPr>
        <w:t>-</w:t>
      </w:r>
      <w:r w:rsidRPr="00A54EE9">
        <w:rPr>
          <w:sz w:val="28"/>
          <w:szCs w:val="28"/>
        </w:rPr>
        <w:tab/>
        <w:t>умение вести конкурсную полемику</w:t>
      </w:r>
    </w:p>
    <w:p w:rsidR="00A54EE9" w:rsidRPr="00A54EE9" w:rsidRDefault="00A54EE9" w:rsidP="00D02F9B">
      <w:pPr>
        <w:pStyle w:val="a5"/>
        <w:tabs>
          <w:tab w:val="left" w:pos="284"/>
        </w:tabs>
        <w:spacing w:before="89"/>
        <w:ind w:left="0" w:right="149"/>
        <w:jc w:val="both"/>
        <w:rPr>
          <w:sz w:val="28"/>
          <w:szCs w:val="28"/>
        </w:rPr>
      </w:pPr>
    </w:p>
    <w:p w:rsidR="00A54EE9" w:rsidRPr="00A54EE9" w:rsidRDefault="00D02F9B" w:rsidP="00D02F9B">
      <w:pPr>
        <w:pStyle w:val="a5"/>
        <w:tabs>
          <w:tab w:val="left" w:pos="284"/>
        </w:tabs>
        <w:spacing w:before="89"/>
        <w:ind w:left="0" w:right="149"/>
        <w:jc w:val="both"/>
        <w:rPr>
          <w:sz w:val="28"/>
          <w:szCs w:val="28"/>
        </w:rPr>
      </w:pPr>
      <w:r w:rsidRPr="00D02F9B">
        <w:rPr>
          <w:b/>
          <w:sz w:val="28"/>
          <w:szCs w:val="28"/>
        </w:rPr>
        <w:t xml:space="preserve">2. </w:t>
      </w:r>
      <w:r w:rsidR="00A54EE9" w:rsidRPr="00D02F9B">
        <w:rPr>
          <w:b/>
          <w:sz w:val="28"/>
          <w:szCs w:val="28"/>
        </w:rPr>
        <w:t>Социальный видеоролик «Свой мир мы строим сами»</w:t>
      </w:r>
      <w:r w:rsidR="00A54EE9" w:rsidRPr="00A54EE9">
        <w:rPr>
          <w:sz w:val="28"/>
          <w:szCs w:val="28"/>
        </w:rPr>
        <w:t xml:space="preserve"> (видеоролик не менее 60 секунд) - выявление творческих подходов к решению острых социально значимых проблем. </w:t>
      </w:r>
    </w:p>
    <w:p w:rsidR="00A54EE9" w:rsidRPr="00A54EE9" w:rsidRDefault="00A54EE9" w:rsidP="00D02F9B">
      <w:pPr>
        <w:pStyle w:val="a5"/>
        <w:tabs>
          <w:tab w:val="left" w:pos="284"/>
        </w:tabs>
        <w:spacing w:before="89"/>
        <w:ind w:left="0" w:right="149"/>
        <w:jc w:val="both"/>
        <w:rPr>
          <w:sz w:val="28"/>
          <w:szCs w:val="28"/>
        </w:rPr>
      </w:pPr>
      <w:r w:rsidRPr="00A54EE9">
        <w:rPr>
          <w:sz w:val="28"/>
          <w:szCs w:val="28"/>
        </w:rPr>
        <w:t>Темы:</w:t>
      </w:r>
    </w:p>
    <w:p w:rsidR="00A54EE9" w:rsidRPr="00A54EE9" w:rsidRDefault="00A54EE9" w:rsidP="00D02F9B">
      <w:pPr>
        <w:pStyle w:val="a5"/>
        <w:tabs>
          <w:tab w:val="left" w:pos="284"/>
        </w:tabs>
        <w:ind w:left="0" w:right="149"/>
        <w:jc w:val="both"/>
        <w:rPr>
          <w:sz w:val="28"/>
          <w:szCs w:val="28"/>
        </w:rPr>
      </w:pPr>
      <w:r w:rsidRPr="00A54EE9">
        <w:rPr>
          <w:sz w:val="28"/>
          <w:szCs w:val="28"/>
        </w:rPr>
        <w:t>•</w:t>
      </w:r>
      <w:r w:rsidRPr="00A54EE9">
        <w:rPr>
          <w:sz w:val="28"/>
          <w:szCs w:val="28"/>
        </w:rPr>
        <w:tab/>
        <w:t>«Патриотическое воспитание»</w:t>
      </w:r>
    </w:p>
    <w:p w:rsidR="00A54EE9" w:rsidRPr="00A54EE9" w:rsidRDefault="00A54EE9" w:rsidP="00D02F9B">
      <w:pPr>
        <w:pStyle w:val="a5"/>
        <w:tabs>
          <w:tab w:val="left" w:pos="284"/>
        </w:tabs>
        <w:ind w:left="0" w:right="149"/>
        <w:jc w:val="both"/>
        <w:rPr>
          <w:sz w:val="28"/>
          <w:szCs w:val="28"/>
        </w:rPr>
      </w:pPr>
      <w:r w:rsidRPr="00A54EE9">
        <w:rPr>
          <w:sz w:val="28"/>
          <w:szCs w:val="28"/>
        </w:rPr>
        <w:t>•</w:t>
      </w:r>
      <w:r w:rsidRPr="00A54EE9">
        <w:rPr>
          <w:sz w:val="28"/>
          <w:szCs w:val="28"/>
        </w:rPr>
        <w:tab/>
        <w:t xml:space="preserve">«Безопасность на дорогах» </w:t>
      </w:r>
    </w:p>
    <w:p w:rsidR="00A54EE9" w:rsidRPr="00A54EE9" w:rsidRDefault="00A54EE9" w:rsidP="00D02F9B">
      <w:pPr>
        <w:pStyle w:val="a5"/>
        <w:tabs>
          <w:tab w:val="left" w:pos="284"/>
        </w:tabs>
        <w:ind w:left="0" w:right="149"/>
        <w:jc w:val="both"/>
        <w:rPr>
          <w:sz w:val="28"/>
          <w:szCs w:val="28"/>
        </w:rPr>
      </w:pPr>
      <w:r w:rsidRPr="00A54EE9">
        <w:rPr>
          <w:sz w:val="28"/>
          <w:szCs w:val="28"/>
        </w:rPr>
        <w:t>•</w:t>
      </w:r>
      <w:r w:rsidRPr="00A54EE9">
        <w:rPr>
          <w:sz w:val="28"/>
          <w:szCs w:val="28"/>
        </w:rPr>
        <w:tab/>
        <w:t xml:space="preserve">«Профилактика злоупотребления наркотиками, алкоголем и табакокурением» </w:t>
      </w:r>
    </w:p>
    <w:p w:rsidR="00A54EE9" w:rsidRPr="00A54EE9" w:rsidRDefault="00A54EE9" w:rsidP="00D02F9B">
      <w:pPr>
        <w:pStyle w:val="a5"/>
        <w:tabs>
          <w:tab w:val="left" w:pos="284"/>
        </w:tabs>
        <w:ind w:left="0" w:right="149"/>
        <w:jc w:val="both"/>
        <w:rPr>
          <w:sz w:val="28"/>
          <w:szCs w:val="28"/>
        </w:rPr>
      </w:pPr>
      <w:r w:rsidRPr="00A54EE9">
        <w:rPr>
          <w:sz w:val="28"/>
          <w:szCs w:val="28"/>
        </w:rPr>
        <w:t>•</w:t>
      </w:r>
      <w:r w:rsidRPr="00A54EE9">
        <w:rPr>
          <w:sz w:val="28"/>
          <w:szCs w:val="28"/>
        </w:rPr>
        <w:tab/>
        <w:t xml:space="preserve">«Пропаганда здорового образа жизни» </w:t>
      </w:r>
    </w:p>
    <w:p w:rsidR="00A54EE9" w:rsidRPr="00A54EE9" w:rsidRDefault="00A54EE9" w:rsidP="00D02F9B">
      <w:pPr>
        <w:pStyle w:val="a5"/>
        <w:tabs>
          <w:tab w:val="left" w:pos="284"/>
        </w:tabs>
        <w:ind w:left="0" w:right="149"/>
        <w:jc w:val="both"/>
        <w:rPr>
          <w:sz w:val="28"/>
          <w:szCs w:val="28"/>
        </w:rPr>
      </w:pPr>
      <w:r w:rsidRPr="00A54EE9">
        <w:rPr>
          <w:sz w:val="28"/>
          <w:szCs w:val="28"/>
        </w:rPr>
        <w:t>•</w:t>
      </w:r>
      <w:r w:rsidRPr="00A54EE9">
        <w:rPr>
          <w:sz w:val="28"/>
          <w:szCs w:val="28"/>
        </w:rPr>
        <w:tab/>
        <w:t>«Защита окружающей среды»</w:t>
      </w:r>
    </w:p>
    <w:p w:rsidR="00A54EE9" w:rsidRPr="00A54EE9" w:rsidRDefault="00A54EE9" w:rsidP="00D02F9B">
      <w:pPr>
        <w:pStyle w:val="a5"/>
        <w:tabs>
          <w:tab w:val="left" w:pos="284"/>
        </w:tabs>
        <w:ind w:left="0" w:right="149"/>
        <w:jc w:val="both"/>
        <w:rPr>
          <w:sz w:val="28"/>
          <w:szCs w:val="28"/>
        </w:rPr>
      </w:pPr>
      <w:r w:rsidRPr="00A54EE9">
        <w:rPr>
          <w:sz w:val="28"/>
          <w:szCs w:val="28"/>
        </w:rPr>
        <w:t>•</w:t>
      </w:r>
      <w:r w:rsidRPr="00A54EE9">
        <w:rPr>
          <w:sz w:val="28"/>
          <w:szCs w:val="28"/>
        </w:rPr>
        <w:tab/>
        <w:t>"Защита животных"</w:t>
      </w:r>
    </w:p>
    <w:p w:rsidR="00A54EE9" w:rsidRPr="00A54EE9" w:rsidRDefault="00A54EE9" w:rsidP="00D02F9B">
      <w:pPr>
        <w:pStyle w:val="a5"/>
        <w:tabs>
          <w:tab w:val="left" w:pos="284"/>
        </w:tabs>
        <w:ind w:left="0" w:right="149"/>
        <w:jc w:val="both"/>
        <w:rPr>
          <w:sz w:val="28"/>
          <w:szCs w:val="28"/>
        </w:rPr>
      </w:pPr>
      <w:r w:rsidRPr="00A54EE9">
        <w:rPr>
          <w:sz w:val="28"/>
          <w:szCs w:val="28"/>
        </w:rPr>
        <w:t>•</w:t>
      </w:r>
      <w:r w:rsidRPr="00A54EE9">
        <w:rPr>
          <w:sz w:val="28"/>
          <w:szCs w:val="28"/>
        </w:rPr>
        <w:tab/>
        <w:t xml:space="preserve">«Противодействие коррупции» </w:t>
      </w:r>
    </w:p>
    <w:p w:rsidR="00A54EE9" w:rsidRPr="00A54EE9" w:rsidRDefault="00A54EE9" w:rsidP="00D02F9B">
      <w:pPr>
        <w:pStyle w:val="a5"/>
        <w:tabs>
          <w:tab w:val="left" w:pos="284"/>
        </w:tabs>
        <w:ind w:left="0" w:right="149"/>
        <w:jc w:val="both"/>
        <w:rPr>
          <w:sz w:val="28"/>
          <w:szCs w:val="28"/>
        </w:rPr>
      </w:pPr>
      <w:r w:rsidRPr="00A54EE9">
        <w:rPr>
          <w:sz w:val="28"/>
          <w:szCs w:val="28"/>
        </w:rPr>
        <w:t>•</w:t>
      </w:r>
      <w:r w:rsidRPr="00A54EE9">
        <w:rPr>
          <w:sz w:val="28"/>
          <w:szCs w:val="28"/>
        </w:rPr>
        <w:tab/>
        <w:t xml:space="preserve">«Противодействие экстремизму и распространению идеологии терроризма в молодежной среде» </w:t>
      </w:r>
    </w:p>
    <w:p w:rsidR="00A54EE9" w:rsidRPr="00A54EE9" w:rsidRDefault="00A54EE9" w:rsidP="00D02F9B">
      <w:pPr>
        <w:pStyle w:val="a5"/>
        <w:tabs>
          <w:tab w:val="left" w:pos="284"/>
        </w:tabs>
        <w:ind w:left="0" w:right="149"/>
        <w:jc w:val="both"/>
        <w:rPr>
          <w:sz w:val="28"/>
          <w:szCs w:val="28"/>
        </w:rPr>
      </w:pPr>
      <w:r w:rsidRPr="00A54EE9">
        <w:rPr>
          <w:sz w:val="28"/>
          <w:szCs w:val="28"/>
        </w:rPr>
        <w:t>•</w:t>
      </w:r>
      <w:r w:rsidRPr="00A54EE9">
        <w:rPr>
          <w:sz w:val="28"/>
          <w:szCs w:val="28"/>
        </w:rPr>
        <w:tab/>
        <w:t xml:space="preserve">«Профилактика семейного насилия» </w:t>
      </w:r>
    </w:p>
    <w:p w:rsidR="00A54EE9" w:rsidRPr="00A54EE9" w:rsidRDefault="00A54EE9" w:rsidP="00D02F9B">
      <w:pPr>
        <w:pStyle w:val="a5"/>
        <w:tabs>
          <w:tab w:val="left" w:pos="284"/>
        </w:tabs>
        <w:ind w:left="0" w:right="149"/>
        <w:jc w:val="both"/>
        <w:rPr>
          <w:sz w:val="28"/>
          <w:szCs w:val="28"/>
        </w:rPr>
      </w:pPr>
      <w:r w:rsidRPr="00A54EE9">
        <w:rPr>
          <w:sz w:val="28"/>
          <w:szCs w:val="28"/>
        </w:rPr>
        <w:t>•</w:t>
      </w:r>
      <w:r w:rsidRPr="00A54EE9">
        <w:rPr>
          <w:sz w:val="28"/>
          <w:szCs w:val="28"/>
        </w:rPr>
        <w:tab/>
        <w:t>"Социальная поддержка населения"</w:t>
      </w:r>
    </w:p>
    <w:p w:rsidR="00A54EE9" w:rsidRPr="00A54EE9" w:rsidRDefault="00A54EE9" w:rsidP="00D02F9B">
      <w:pPr>
        <w:pStyle w:val="a5"/>
        <w:tabs>
          <w:tab w:val="left" w:pos="284"/>
        </w:tabs>
        <w:ind w:left="0" w:right="149"/>
        <w:jc w:val="both"/>
        <w:rPr>
          <w:sz w:val="28"/>
          <w:szCs w:val="28"/>
        </w:rPr>
      </w:pPr>
      <w:r w:rsidRPr="00A54EE9">
        <w:rPr>
          <w:sz w:val="28"/>
          <w:szCs w:val="28"/>
        </w:rPr>
        <w:t>•</w:t>
      </w:r>
      <w:r w:rsidRPr="00A54EE9">
        <w:rPr>
          <w:sz w:val="28"/>
          <w:szCs w:val="28"/>
        </w:rPr>
        <w:tab/>
        <w:t>"Безопасный Интернет"</w:t>
      </w:r>
    </w:p>
    <w:p w:rsidR="00A54EE9" w:rsidRPr="00A54EE9" w:rsidRDefault="00D02F9B" w:rsidP="00D02F9B">
      <w:pPr>
        <w:pStyle w:val="a5"/>
        <w:tabs>
          <w:tab w:val="left" w:pos="284"/>
        </w:tabs>
        <w:spacing w:before="89"/>
        <w:ind w:left="0" w:right="14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4EE9" w:rsidRPr="00A54EE9">
        <w:rPr>
          <w:sz w:val="28"/>
          <w:szCs w:val="28"/>
        </w:rPr>
        <w:t>Видеоролик может быть снят любым доступным способом. Использование специальных программ при съёмке и монтаже видеоролика остается на усмотрение Участника Конкурса и не является обязательным требованием. Формат видеоролика: avi, mov, mpeg, mp4. Ориентация – на выбор Участника, рекомендуется горизонтальная. Продолжительность видеоролика – не менее 60 сек.</w:t>
      </w:r>
    </w:p>
    <w:p w:rsidR="00A54EE9" w:rsidRPr="00A54EE9" w:rsidRDefault="00D02F9B" w:rsidP="00D02F9B">
      <w:pPr>
        <w:pStyle w:val="a5"/>
        <w:tabs>
          <w:tab w:val="left" w:pos="284"/>
        </w:tabs>
        <w:spacing w:before="89"/>
        <w:ind w:left="0" w:right="14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4EE9" w:rsidRPr="00A54EE9">
        <w:rPr>
          <w:sz w:val="28"/>
          <w:szCs w:val="28"/>
        </w:rPr>
        <w:t xml:space="preserve">Видеоролик должен быть создан самостоятельно Участником и являться </w:t>
      </w:r>
    </w:p>
    <w:p w:rsidR="00A54EE9" w:rsidRPr="00A54EE9" w:rsidRDefault="00A54EE9" w:rsidP="00D02F9B">
      <w:pPr>
        <w:pStyle w:val="a5"/>
        <w:tabs>
          <w:tab w:val="left" w:pos="284"/>
        </w:tabs>
        <w:spacing w:before="89" w:line="276" w:lineRule="auto"/>
        <w:ind w:left="0" w:right="149"/>
        <w:jc w:val="both"/>
        <w:rPr>
          <w:sz w:val="28"/>
          <w:szCs w:val="28"/>
        </w:rPr>
      </w:pPr>
      <w:r w:rsidRPr="00A54EE9">
        <w:rPr>
          <w:sz w:val="28"/>
          <w:szCs w:val="28"/>
        </w:rPr>
        <w:t xml:space="preserve">оригинальным. Использование опубликованного материала, а также </w:t>
      </w:r>
      <w:r w:rsidRPr="00A54EE9">
        <w:rPr>
          <w:sz w:val="28"/>
          <w:szCs w:val="28"/>
        </w:rPr>
        <w:lastRenderedPageBreak/>
        <w:t>заимствований запрещается.</w:t>
      </w:r>
    </w:p>
    <w:p w:rsidR="009327A6" w:rsidRDefault="009327A6" w:rsidP="009327A6">
      <w:pPr>
        <w:pStyle w:val="11"/>
        <w:numPr>
          <w:ilvl w:val="0"/>
          <w:numId w:val="2"/>
        </w:numPr>
        <w:tabs>
          <w:tab w:val="left" w:pos="1138"/>
        </w:tabs>
        <w:ind w:left="1138" w:hanging="288"/>
      </w:pPr>
      <w:r w:rsidRPr="00F52889">
        <w:t xml:space="preserve">этап – областной </w:t>
      </w:r>
      <w:r w:rsidRPr="00F52889">
        <w:rPr>
          <w:b w:val="0"/>
        </w:rPr>
        <w:t xml:space="preserve">(заочный) </w:t>
      </w:r>
      <w:r w:rsidRPr="00F52889">
        <w:t>24 сентября 2020</w:t>
      </w:r>
      <w:r w:rsidRPr="00F52889">
        <w:rPr>
          <w:spacing w:val="-11"/>
        </w:rPr>
        <w:t xml:space="preserve"> </w:t>
      </w:r>
      <w:r w:rsidRPr="00F52889">
        <w:t>г.</w:t>
      </w:r>
    </w:p>
    <w:p w:rsidR="00C62A15" w:rsidRDefault="00C62A15" w:rsidP="00C62A15">
      <w:pPr>
        <w:pStyle w:val="11"/>
        <w:tabs>
          <w:tab w:val="left" w:pos="1138"/>
        </w:tabs>
        <w:ind w:left="1138"/>
      </w:pPr>
    </w:p>
    <w:p w:rsidR="009327A6" w:rsidRPr="00C62A15" w:rsidRDefault="009327A6" w:rsidP="00EB309E">
      <w:pPr>
        <w:pStyle w:val="a5"/>
        <w:numPr>
          <w:ilvl w:val="0"/>
          <w:numId w:val="4"/>
        </w:numPr>
        <w:tabs>
          <w:tab w:val="left" w:pos="3810"/>
        </w:tabs>
        <w:spacing w:line="322" w:lineRule="exact"/>
        <w:ind w:left="3809" w:hanging="280"/>
        <w:jc w:val="both"/>
        <w:rPr>
          <w:b/>
          <w:sz w:val="28"/>
          <w:szCs w:val="28"/>
        </w:rPr>
      </w:pPr>
      <w:r w:rsidRPr="00C62A15">
        <w:rPr>
          <w:b/>
          <w:sz w:val="28"/>
          <w:szCs w:val="28"/>
        </w:rPr>
        <w:t>Подведение</w:t>
      </w:r>
      <w:r w:rsidRPr="00C62A15">
        <w:rPr>
          <w:b/>
          <w:spacing w:val="-1"/>
          <w:sz w:val="28"/>
          <w:szCs w:val="28"/>
        </w:rPr>
        <w:t xml:space="preserve"> </w:t>
      </w:r>
      <w:r w:rsidRPr="00C62A15">
        <w:rPr>
          <w:b/>
          <w:sz w:val="28"/>
          <w:szCs w:val="28"/>
        </w:rPr>
        <w:t>итогов</w:t>
      </w:r>
    </w:p>
    <w:p w:rsidR="00C62A15" w:rsidRPr="00044DE9" w:rsidRDefault="009327A6" w:rsidP="00C62A15">
      <w:pPr>
        <w:pStyle w:val="11"/>
        <w:ind w:left="0"/>
        <w:rPr>
          <w:b w:val="0"/>
        </w:rPr>
      </w:pPr>
      <w:r w:rsidRPr="00C62A15">
        <w:rPr>
          <w:b w:val="0"/>
        </w:rPr>
        <w:t xml:space="preserve">Победители награждаются </w:t>
      </w:r>
      <w:r w:rsidR="00C62A15" w:rsidRPr="00C62A15">
        <w:rPr>
          <w:b w:val="0"/>
        </w:rPr>
        <w:t>грамотами</w:t>
      </w:r>
      <w:r w:rsidRPr="00F52889">
        <w:t>.</w:t>
      </w:r>
      <w:r w:rsidR="00C62A15" w:rsidRPr="00C62A15">
        <w:rPr>
          <w:b w:val="0"/>
        </w:rPr>
        <w:t xml:space="preserve"> </w:t>
      </w:r>
      <w:r w:rsidR="00C62A15">
        <w:rPr>
          <w:b w:val="0"/>
        </w:rPr>
        <w:t>Видеоматериалы победителя районного этапа направляются для участия в областном конкурсе.</w:t>
      </w:r>
    </w:p>
    <w:p w:rsidR="00C62A15" w:rsidRPr="00F52889" w:rsidRDefault="00C62A15" w:rsidP="00C62A15">
      <w:pPr>
        <w:pStyle w:val="a3"/>
        <w:spacing w:line="276" w:lineRule="auto"/>
        <w:ind w:right="150" w:firstLine="707"/>
        <w:jc w:val="both"/>
      </w:pPr>
    </w:p>
    <w:p w:rsidR="009327A6" w:rsidRPr="00F52889" w:rsidRDefault="009327A6" w:rsidP="00EB309E">
      <w:pPr>
        <w:pStyle w:val="a3"/>
        <w:spacing w:line="322" w:lineRule="exact"/>
        <w:ind w:left="850"/>
        <w:jc w:val="both"/>
      </w:pPr>
    </w:p>
    <w:p w:rsidR="009327A6" w:rsidRPr="00F52889" w:rsidRDefault="009327A6" w:rsidP="00EB309E">
      <w:pPr>
        <w:pStyle w:val="a3"/>
        <w:spacing w:line="276" w:lineRule="auto"/>
        <w:ind w:right="147" w:firstLine="707"/>
        <w:jc w:val="both"/>
      </w:pPr>
      <w:r w:rsidRPr="00F52889">
        <w:t xml:space="preserve">Справки по тел.: (8112) </w:t>
      </w:r>
      <w:r w:rsidR="00C62A15">
        <w:t>22775 Иванова Н.В., Трофимова Т.В.</w:t>
      </w:r>
    </w:p>
    <w:p w:rsidR="002E0170" w:rsidRDefault="002E0170" w:rsidP="002E0170">
      <w:pPr>
        <w:pStyle w:val="Default"/>
        <w:jc w:val="center"/>
        <w:rPr>
          <w:sz w:val="28"/>
          <w:szCs w:val="28"/>
        </w:rPr>
      </w:pPr>
    </w:p>
    <w:p w:rsidR="002E0170" w:rsidRDefault="002E0170" w:rsidP="002E0170">
      <w:pPr>
        <w:pStyle w:val="Default"/>
        <w:jc w:val="center"/>
        <w:rPr>
          <w:sz w:val="28"/>
          <w:szCs w:val="28"/>
        </w:rPr>
      </w:pPr>
    </w:p>
    <w:p w:rsidR="002E0170" w:rsidRDefault="002E0170" w:rsidP="002E0170">
      <w:pPr>
        <w:pStyle w:val="Default"/>
        <w:jc w:val="center"/>
        <w:rPr>
          <w:sz w:val="28"/>
          <w:szCs w:val="28"/>
        </w:rPr>
      </w:pPr>
    </w:p>
    <w:p w:rsidR="002E0170" w:rsidRDefault="002E0170" w:rsidP="002E0170">
      <w:pPr>
        <w:pStyle w:val="Default"/>
        <w:jc w:val="center"/>
        <w:rPr>
          <w:sz w:val="28"/>
          <w:szCs w:val="28"/>
        </w:rPr>
      </w:pPr>
    </w:p>
    <w:p w:rsidR="002E0170" w:rsidRDefault="002E0170" w:rsidP="002E0170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Заявка на участие</w:t>
      </w:r>
    </w:p>
    <w:p w:rsidR="002E0170" w:rsidRDefault="002E0170" w:rsidP="002E017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 конкурсе лидеров детских общественных объединений</w:t>
      </w:r>
    </w:p>
    <w:p w:rsidR="002E0170" w:rsidRDefault="002E0170" w:rsidP="002E017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«Формула </w:t>
      </w:r>
      <w:r>
        <w:rPr>
          <w:sz w:val="28"/>
          <w:szCs w:val="28"/>
        </w:rPr>
        <w:t>успеха»</w:t>
      </w:r>
    </w:p>
    <w:p w:rsidR="002E0170" w:rsidRPr="002E0170" w:rsidRDefault="002E0170" w:rsidP="002E017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2E0170" w:rsidRDefault="002E0170" w:rsidP="002E017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(наименование рекомендующей организации)</w:t>
      </w:r>
    </w:p>
    <w:p w:rsidR="002E0170" w:rsidRDefault="002E0170" w:rsidP="002E01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направляет для участия в  конкурсе лидеров детских общественных объединений «Формула успеха» </w:t>
      </w:r>
    </w:p>
    <w:p w:rsidR="002E0170" w:rsidRDefault="002E0170" w:rsidP="002E017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</w:t>
      </w:r>
    </w:p>
    <w:p w:rsidR="002E0170" w:rsidRDefault="002E0170" w:rsidP="002E017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(Ф. И О конкурсанта)</w:t>
      </w:r>
    </w:p>
    <w:p w:rsidR="002E0170" w:rsidRDefault="002E0170" w:rsidP="002E017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</w:t>
      </w:r>
    </w:p>
    <w:p w:rsidR="002E0170" w:rsidRDefault="002E0170" w:rsidP="002E017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(название общественного объединения, представляемого участником) </w:t>
      </w:r>
    </w:p>
    <w:p w:rsidR="002E0170" w:rsidRDefault="002E0170" w:rsidP="002E017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</w:t>
      </w:r>
    </w:p>
    <w:p w:rsidR="002E0170" w:rsidRPr="002E0170" w:rsidRDefault="002E0170" w:rsidP="002E0170">
      <w:pPr>
        <w:pStyle w:val="Default"/>
        <w:jc w:val="center"/>
        <w:rPr>
          <w:b/>
          <w:sz w:val="28"/>
          <w:szCs w:val="28"/>
        </w:rPr>
      </w:pPr>
      <w:r w:rsidRPr="002E0170">
        <w:rPr>
          <w:b/>
          <w:sz w:val="28"/>
          <w:szCs w:val="28"/>
        </w:rPr>
        <w:t>(руководитель, если имеется)</w:t>
      </w:r>
    </w:p>
    <w:p w:rsidR="002E0170" w:rsidRDefault="002E0170" w:rsidP="002E0170">
      <w:pPr>
        <w:pStyle w:val="Default"/>
        <w:rPr>
          <w:sz w:val="28"/>
          <w:szCs w:val="28"/>
        </w:rPr>
      </w:pPr>
    </w:p>
    <w:p w:rsidR="002E0170" w:rsidRDefault="002E0170" w:rsidP="002E0170">
      <w:pPr>
        <w:pStyle w:val="Default"/>
        <w:rPr>
          <w:sz w:val="28"/>
          <w:szCs w:val="28"/>
        </w:rPr>
      </w:pPr>
    </w:p>
    <w:p w:rsidR="002E0170" w:rsidRDefault="002E0170" w:rsidP="002E0170">
      <w:pPr>
        <w:pStyle w:val="Default"/>
        <w:rPr>
          <w:sz w:val="28"/>
          <w:szCs w:val="28"/>
        </w:rPr>
      </w:pPr>
    </w:p>
    <w:p w:rsidR="002E0170" w:rsidRDefault="002E0170" w:rsidP="002E01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:rsidR="002E0170" w:rsidRDefault="002E0170" w:rsidP="002E01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направляющей организации </w:t>
      </w:r>
    </w:p>
    <w:p w:rsidR="007F6978" w:rsidRPr="00F52889" w:rsidRDefault="002E0170" w:rsidP="002E01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М.П.</w:t>
      </w:r>
    </w:p>
    <w:sectPr w:rsidR="007F6978" w:rsidRPr="00F52889" w:rsidSect="00FB01C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C98" w:rsidRDefault="00B75C98" w:rsidP="00FB01C4">
      <w:pPr>
        <w:spacing w:after="0" w:line="240" w:lineRule="auto"/>
      </w:pPr>
      <w:r>
        <w:separator/>
      </w:r>
    </w:p>
  </w:endnote>
  <w:endnote w:type="continuationSeparator" w:id="0">
    <w:p w:rsidR="00B75C98" w:rsidRDefault="00B75C98" w:rsidP="00FB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C98" w:rsidRDefault="00B75C98" w:rsidP="00FB01C4">
      <w:pPr>
        <w:spacing w:after="0" w:line="240" w:lineRule="auto"/>
      </w:pPr>
      <w:r>
        <w:separator/>
      </w:r>
    </w:p>
  </w:footnote>
  <w:footnote w:type="continuationSeparator" w:id="0">
    <w:p w:rsidR="00B75C98" w:rsidRDefault="00B75C98" w:rsidP="00FB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F4F" w:rsidRDefault="00941F96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3989705</wp:posOffset>
              </wp:positionH>
              <wp:positionV relativeFrom="page">
                <wp:posOffset>462915</wp:posOffset>
              </wp:positionV>
              <wp:extent cx="121920" cy="16573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0F4F" w:rsidRDefault="00CA4A84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7F6978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1F96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4.15pt;margin-top:36.4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" filled="f" stroked="f">
              <v:textbox inset="0,0,0,0">
                <w:txbxContent>
                  <w:p w:rsidR="00400F4F" w:rsidRDefault="00CA4A84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7F6978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1F96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37642"/>
    <w:multiLevelType w:val="hybridMultilevel"/>
    <w:tmpl w:val="22B004FE"/>
    <w:lvl w:ilvl="0" w:tplc="E1A28F20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A1273A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46D84AA8">
      <w:numFmt w:val="bullet"/>
      <w:lvlText w:val="•"/>
      <w:lvlJc w:val="left"/>
      <w:pPr>
        <w:ind w:left="1836" w:hanging="360"/>
      </w:pPr>
      <w:rPr>
        <w:rFonts w:hint="default"/>
        <w:lang w:val="ru-RU" w:eastAsia="ru-RU" w:bidi="ru-RU"/>
      </w:rPr>
    </w:lvl>
    <w:lvl w:ilvl="3" w:tplc="A1D6F636">
      <w:numFmt w:val="bullet"/>
      <w:lvlText w:val="•"/>
      <w:lvlJc w:val="left"/>
      <w:pPr>
        <w:ind w:left="2812" w:hanging="360"/>
      </w:pPr>
      <w:rPr>
        <w:rFonts w:hint="default"/>
        <w:lang w:val="ru-RU" w:eastAsia="ru-RU" w:bidi="ru-RU"/>
      </w:rPr>
    </w:lvl>
    <w:lvl w:ilvl="4" w:tplc="3904AA84">
      <w:numFmt w:val="bullet"/>
      <w:lvlText w:val="•"/>
      <w:lvlJc w:val="left"/>
      <w:pPr>
        <w:ind w:left="3788" w:hanging="360"/>
      </w:pPr>
      <w:rPr>
        <w:rFonts w:hint="default"/>
        <w:lang w:val="ru-RU" w:eastAsia="ru-RU" w:bidi="ru-RU"/>
      </w:rPr>
    </w:lvl>
    <w:lvl w:ilvl="5" w:tplc="18E2DFA2">
      <w:numFmt w:val="bullet"/>
      <w:lvlText w:val="•"/>
      <w:lvlJc w:val="left"/>
      <w:pPr>
        <w:ind w:left="4765" w:hanging="360"/>
      </w:pPr>
      <w:rPr>
        <w:rFonts w:hint="default"/>
        <w:lang w:val="ru-RU" w:eastAsia="ru-RU" w:bidi="ru-RU"/>
      </w:rPr>
    </w:lvl>
    <w:lvl w:ilvl="6" w:tplc="F1CA7BAE">
      <w:numFmt w:val="bullet"/>
      <w:lvlText w:val="•"/>
      <w:lvlJc w:val="left"/>
      <w:pPr>
        <w:ind w:left="5741" w:hanging="360"/>
      </w:pPr>
      <w:rPr>
        <w:rFonts w:hint="default"/>
        <w:lang w:val="ru-RU" w:eastAsia="ru-RU" w:bidi="ru-RU"/>
      </w:rPr>
    </w:lvl>
    <w:lvl w:ilvl="7" w:tplc="5202B020">
      <w:numFmt w:val="bullet"/>
      <w:lvlText w:val="•"/>
      <w:lvlJc w:val="left"/>
      <w:pPr>
        <w:ind w:left="6717" w:hanging="360"/>
      </w:pPr>
      <w:rPr>
        <w:rFonts w:hint="default"/>
        <w:lang w:val="ru-RU" w:eastAsia="ru-RU" w:bidi="ru-RU"/>
      </w:rPr>
    </w:lvl>
    <w:lvl w:ilvl="8" w:tplc="4FD87ED0">
      <w:numFmt w:val="bullet"/>
      <w:lvlText w:val="•"/>
      <w:lvlJc w:val="left"/>
      <w:pPr>
        <w:ind w:left="7693" w:hanging="360"/>
      </w:pPr>
      <w:rPr>
        <w:rFonts w:hint="default"/>
        <w:lang w:val="ru-RU" w:eastAsia="ru-RU" w:bidi="ru-RU"/>
      </w:rPr>
    </w:lvl>
  </w:abstractNum>
  <w:abstractNum w:abstractNumId="1">
    <w:nsid w:val="2BDF482A"/>
    <w:multiLevelType w:val="hybridMultilevel"/>
    <w:tmpl w:val="C6400C1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84A55"/>
    <w:multiLevelType w:val="hybridMultilevel"/>
    <w:tmpl w:val="D7A8C27A"/>
    <w:lvl w:ilvl="0" w:tplc="68840FA4">
      <w:start w:val="1"/>
      <w:numFmt w:val="upperRoman"/>
      <w:lvlText w:val="%1"/>
      <w:lvlJc w:val="left"/>
      <w:pPr>
        <w:ind w:left="142" w:hanging="19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5994DA74">
      <w:numFmt w:val="bullet"/>
      <w:lvlText w:val="•"/>
      <w:lvlJc w:val="left"/>
      <w:pPr>
        <w:ind w:left="1090" w:hanging="197"/>
      </w:pPr>
      <w:rPr>
        <w:rFonts w:hint="default"/>
        <w:lang w:val="ru-RU" w:eastAsia="ru-RU" w:bidi="ru-RU"/>
      </w:rPr>
    </w:lvl>
    <w:lvl w:ilvl="2" w:tplc="22825414">
      <w:numFmt w:val="bullet"/>
      <w:lvlText w:val="•"/>
      <w:lvlJc w:val="left"/>
      <w:pPr>
        <w:ind w:left="2041" w:hanging="197"/>
      </w:pPr>
      <w:rPr>
        <w:rFonts w:hint="default"/>
        <w:lang w:val="ru-RU" w:eastAsia="ru-RU" w:bidi="ru-RU"/>
      </w:rPr>
    </w:lvl>
    <w:lvl w:ilvl="3" w:tplc="1402CEEA">
      <w:numFmt w:val="bullet"/>
      <w:lvlText w:val="•"/>
      <w:lvlJc w:val="left"/>
      <w:pPr>
        <w:ind w:left="2991" w:hanging="197"/>
      </w:pPr>
      <w:rPr>
        <w:rFonts w:hint="default"/>
        <w:lang w:val="ru-RU" w:eastAsia="ru-RU" w:bidi="ru-RU"/>
      </w:rPr>
    </w:lvl>
    <w:lvl w:ilvl="4" w:tplc="6E4A99C8">
      <w:numFmt w:val="bullet"/>
      <w:lvlText w:val="•"/>
      <w:lvlJc w:val="left"/>
      <w:pPr>
        <w:ind w:left="3942" w:hanging="197"/>
      </w:pPr>
      <w:rPr>
        <w:rFonts w:hint="default"/>
        <w:lang w:val="ru-RU" w:eastAsia="ru-RU" w:bidi="ru-RU"/>
      </w:rPr>
    </w:lvl>
    <w:lvl w:ilvl="5" w:tplc="2132C0D4">
      <w:numFmt w:val="bullet"/>
      <w:lvlText w:val="•"/>
      <w:lvlJc w:val="left"/>
      <w:pPr>
        <w:ind w:left="4893" w:hanging="197"/>
      </w:pPr>
      <w:rPr>
        <w:rFonts w:hint="default"/>
        <w:lang w:val="ru-RU" w:eastAsia="ru-RU" w:bidi="ru-RU"/>
      </w:rPr>
    </w:lvl>
    <w:lvl w:ilvl="6" w:tplc="2CF07F30">
      <w:numFmt w:val="bullet"/>
      <w:lvlText w:val="•"/>
      <w:lvlJc w:val="left"/>
      <w:pPr>
        <w:ind w:left="5843" w:hanging="197"/>
      </w:pPr>
      <w:rPr>
        <w:rFonts w:hint="default"/>
        <w:lang w:val="ru-RU" w:eastAsia="ru-RU" w:bidi="ru-RU"/>
      </w:rPr>
    </w:lvl>
    <w:lvl w:ilvl="7" w:tplc="B32C3EF8">
      <w:numFmt w:val="bullet"/>
      <w:lvlText w:val="•"/>
      <w:lvlJc w:val="left"/>
      <w:pPr>
        <w:ind w:left="6794" w:hanging="197"/>
      </w:pPr>
      <w:rPr>
        <w:rFonts w:hint="default"/>
        <w:lang w:val="ru-RU" w:eastAsia="ru-RU" w:bidi="ru-RU"/>
      </w:rPr>
    </w:lvl>
    <w:lvl w:ilvl="8" w:tplc="2F68F600">
      <w:numFmt w:val="bullet"/>
      <w:lvlText w:val="•"/>
      <w:lvlJc w:val="left"/>
      <w:pPr>
        <w:ind w:left="7745" w:hanging="197"/>
      </w:pPr>
      <w:rPr>
        <w:rFonts w:hint="default"/>
        <w:lang w:val="ru-RU" w:eastAsia="ru-RU" w:bidi="ru-RU"/>
      </w:rPr>
    </w:lvl>
  </w:abstractNum>
  <w:abstractNum w:abstractNumId="3">
    <w:nsid w:val="451610FE"/>
    <w:multiLevelType w:val="hybridMultilevel"/>
    <w:tmpl w:val="12908868"/>
    <w:lvl w:ilvl="0" w:tplc="90DA9C82">
      <w:start w:val="1"/>
      <w:numFmt w:val="decimal"/>
      <w:lvlText w:val="%1."/>
      <w:lvlJc w:val="left"/>
      <w:pPr>
        <w:ind w:left="4004" w:hanging="360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C568D4C4">
      <w:numFmt w:val="bullet"/>
      <w:lvlText w:val="•"/>
      <w:lvlJc w:val="left"/>
      <w:pPr>
        <w:ind w:left="4564" w:hanging="360"/>
      </w:pPr>
      <w:rPr>
        <w:rFonts w:hint="default"/>
        <w:lang w:val="ru-RU" w:eastAsia="ru-RU" w:bidi="ru-RU"/>
      </w:rPr>
    </w:lvl>
    <w:lvl w:ilvl="2" w:tplc="0908DA38">
      <w:numFmt w:val="bullet"/>
      <w:lvlText w:val="•"/>
      <w:lvlJc w:val="left"/>
      <w:pPr>
        <w:ind w:left="5129" w:hanging="360"/>
      </w:pPr>
      <w:rPr>
        <w:rFonts w:hint="default"/>
        <w:lang w:val="ru-RU" w:eastAsia="ru-RU" w:bidi="ru-RU"/>
      </w:rPr>
    </w:lvl>
    <w:lvl w:ilvl="3" w:tplc="256049A2">
      <w:numFmt w:val="bullet"/>
      <w:lvlText w:val="•"/>
      <w:lvlJc w:val="left"/>
      <w:pPr>
        <w:ind w:left="5693" w:hanging="360"/>
      </w:pPr>
      <w:rPr>
        <w:rFonts w:hint="default"/>
        <w:lang w:val="ru-RU" w:eastAsia="ru-RU" w:bidi="ru-RU"/>
      </w:rPr>
    </w:lvl>
    <w:lvl w:ilvl="4" w:tplc="4906E2CE">
      <w:numFmt w:val="bullet"/>
      <w:lvlText w:val="•"/>
      <w:lvlJc w:val="left"/>
      <w:pPr>
        <w:ind w:left="6258" w:hanging="360"/>
      </w:pPr>
      <w:rPr>
        <w:rFonts w:hint="default"/>
        <w:lang w:val="ru-RU" w:eastAsia="ru-RU" w:bidi="ru-RU"/>
      </w:rPr>
    </w:lvl>
    <w:lvl w:ilvl="5" w:tplc="AC523E98">
      <w:numFmt w:val="bullet"/>
      <w:lvlText w:val="•"/>
      <w:lvlJc w:val="left"/>
      <w:pPr>
        <w:ind w:left="6823" w:hanging="360"/>
      </w:pPr>
      <w:rPr>
        <w:rFonts w:hint="default"/>
        <w:lang w:val="ru-RU" w:eastAsia="ru-RU" w:bidi="ru-RU"/>
      </w:rPr>
    </w:lvl>
    <w:lvl w:ilvl="6" w:tplc="E25ED3B0">
      <w:numFmt w:val="bullet"/>
      <w:lvlText w:val="•"/>
      <w:lvlJc w:val="left"/>
      <w:pPr>
        <w:ind w:left="7387" w:hanging="360"/>
      </w:pPr>
      <w:rPr>
        <w:rFonts w:hint="default"/>
        <w:lang w:val="ru-RU" w:eastAsia="ru-RU" w:bidi="ru-RU"/>
      </w:rPr>
    </w:lvl>
    <w:lvl w:ilvl="7" w:tplc="C86C58EA">
      <w:numFmt w:val="bullet"/>
      <w:lvlText w:val="•"/>
      <w:lvlJc w:val="left"/>
      <w:pPr>
        <w:ind w:left="7952" w:hanging="360"/>
      </w:pPr>
      <w:rPr>
        <w:rFonts w:hint="default"/>
        <w:lang w:val="ru-RU" w:eastAsia="ru-RU" w:bidi="ru-RU"/>
      </w:rPr>
    </w:lvl>
    <w:lvl w:ilvl="8" w:tplc="99A6DEFC">
      <w:numFmt w:val="bullet"/>
      <w:lvlText w:val="•"/>
      <w:lvlJc w:val="left"/>
      <w:pPr>
        <w:ind w:left="8517" w:hanging="360"/>
      </w:pPr>
      <w:rPr>
        <w:rFonts w:hint="default"/>
        <w:lang w:val="ru-RU" w:eastAsia="ru-RU" w:bidi="ru-RU"/>
      </w:rPr>
    </w:lvl>
  </w:abstractNum>
  <w:abstractNum w:abstractNumId="4">
    <w:nsid w:val="76C253AF"/>
    <w:multiLevelType w:val="hybridMultilevel"/>
    <w:tmpl w:val="68748526"/>
    <w:lvl w:ilvl="0" w:tplc="67BC2072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89225CE">
      <w:numFmt w:val="bullet"/>
      <w:lvlText w:val="•"/>
      <w:lvlJc w:val="left"/>
      <w:pPr>
        <w:ind w:left="1090" w:hanging="164"/>
      </w:pPr>
      <w:rPr>
        <w:rFonts w:hint="default"/>
        <w:lang w:val="ru-RU" w:eastAsia="ru-RU" w:bidi="ru-RU"/>
      </w:rPr>
    </w:lvl>
    <w:lvl w:ilvl="2" w:tplc="C0BC6C60">
      <w:numFmt w:val="bullet"/>
      <w:lvlText w:val="•"/>
      <w:lvlJc w:val="left"/>
      <w:pPr>
        <w:ind w:left="2041" w:hanging="164"/>
      </w:pPr>
      <w:rPr>
        <w:rFonts w:hint="default"/>
        <w:lang w:val="ru-RU" w:eastAsia="ru-RU" w:bidi="ru-RU"/>
      </w:rPr>
    </w:lvl>
    <w:lvl w:ilvl="3" w:tplc="16CACA9E">
      <w:numFmt w:val="bullet"/>
      <w:lvlText w:val="•"/>
      <w:lvlJc w:val="left"/>
      <w:pPr>
        <w:ind w:left="2991" w:hanging="164"/>
      </w:pPr>
      <w:rPr>
        <w:rFonts w:hint="default"/>
        <w:lang w:val="ru-RU" w:eastAsia="ru-RU" w:bidi="ru-RU"/>
      </w:rPr>
    </w:lvl>
    <w:lvl w:ilvl="4" w:tplc="B8CE6E04">
      <w:numFmt w:val="bullet"/>
      <w:lvlText w:val="•"/>
      <w:lvlJc w:val="left"/>
      <w:pPr>
        <w:ind w:left="3942" w:hanging="164"/>
      </w:pPr>
      <w:rPr>
        <w:rFonts w:hint="default"/>
        <w:lang w:val="ru-RU" w:eastAsia="ru-RU" w:bidi="ru-RU"/>
      </w:rPr>
    </w:lvl>
    <w:lvl w:ilvl="5" w:tplc="11D46B6C">
      <w:numFmt w:val="bullet"/>
      <w:lvlText w:val="•"/>
      <w:lvlJc w:val="left"/>
      <w:pPr>
        <w:ind w:left="4893" w:hanging="164"/>
      </w:pPr>
      <w:rPr>
        <w:rFonts w:hint="default"/>
        <w:lang w:val="ru-RU" w:eastAsia="ru-RU" w:bidi="ru-RU"/>
      </w:rPr>
    </w:lvl>
    <w:lvl w:ilvl="6" w:tplc="A0E4B718">
      <w:numFmt w:val="bullet"/>
      <w:lvlText w:val="•"/>
      <w:lvlJc w:val="left"/>
      <w:pPr>
        <w:ind w:left="5843" w:hanging="164"/>
      </w:pPr>
      <w:rPr>
        <w:rFonts w:hint="default"/>
        <w:lang w:val="ru-RU" w:eastAsia="ru-RU" w:bidi="ru-RU"/>
      </w:rPr>
    </w:lvl>
    <w:lvl w:ilvl="7" w:tplc="ABD8235C">
      <w:numFmt w:val="bullet"/>
      <w:lvlText w:val="•"/>
      <w:lvlJc w:val="left"/>
      <w:pPr>
        <w:ind w:left="6794" w:hanging="164"/>
      </w:pPr>
      <w:rPr>
        <w:rFonts w:hint="default"/>
        <w:lang w:val="ru-RU" w:eastAsia="ru-RU" w:bidi="ru-RU"/>
      </w:rPr>
    </w:lvl>
    <w:lvl w:ilvl="8" w:tplc="DF8CAAB6">
      <w:numFmt w:val="bullet"/>
      <w:lvlText w:val="•"/>
      <w:lvlJc w:val="left"/>
      <w:pPr>
        <w:ind w:left="7745" w:hanging="16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A6"/>
    <w:rsid w:val="0003500C"/>
    <w:rsid w:val="00044DE9"/>
    <w:rsid w:val="00053DF6"/>
    <w:rsid w:val="0019602C"/>
    <w:rsid w:val="002E0170"/>
    <w:rsid w:val="003A6A03"/>
    <w:rsid w:val="003C300B"/>
    <w:rsid w:val="00413FEE"/>
    <w:rsid w:val="005D75F3"/>
    <w:rsid w:val="0061040F"/>
    <w:rsid w:val="006D5532"/>
    <w:rsid w:val="007F6978"/>
    <w:rsid w:val="008D7BDD"/>
    <w:rsid w:val="009327A6"/>
    <w:rsid w:val="00941F96"/>
    <w:rsid w:val="00A014AE"/>
    <w:rsid w:val="00A54EE9"/>
    <w:rsid w:val="00B75C98"/>
    <w:rsid w:val="00C62A15"/>
    <w:rsid w:val="00CA4A84"/>
    <w:rsid w:val="00D02F9B"/>
    <w:rsid w:val="00E10BE6"/>
    <w:rsid w:val="00EB309E"/>
    <w:rsid w:val="00F52889"/>
    <w:rsid w:val="00FB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C0EAF1-0CD5-4C1E-9C5A-69A55549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27A6"/>
    <w:pPr>
      <w:widowControl w:val="0"/>
      <w:autoSpaceDE w:val="0"/>
      <w:autoSpaceDN w:val="0"/>
      <w:spacing w:after="0" w:line="240" w:lineRule="auto"/>
      <w:ind w:left="14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3">
    <w:name w:val="Body Text"/>
    <w:basedOn w:val="a"/>
    <w:link w:val="a4"/>
    <w:uiPriority w:val="1"/>
    <w:qFormat/>
    <w:rsid w:val="009327A6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9327A6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21">
    <w:name w:val="Заголовок 21"/>
    <w:basedOn w:val="a"/>
    <w:uiPriority w:val="1"/>
    <w:qFormat/>
    <w:rsid w:val="009327A6"/>
    <w:pPr>
      <w:widowControl w:val="0"/>
      <w:autoSpaceDE w:val="0"/>
      <w:autoSpaceDN w:val="0"/>
      <w:spacing w:after="0" w:line="279" w:lineRule="exact"/>
      <w:ind w:left="142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bidi="ru-RU"/>
    </w:rPr>
  </w:style>
  <w:style w:type="paragraph" w:styleId="a5">
    <w:name w:val="List Paragraph"/>
    <w:basedOn w:val="a"/>
    <w:uiPriority w:val="34"/>
    <w:qFormat/>
    <w:rsid w:val="009327A6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lang w:bidi="ru-RU"/>
    </w:rPr>
  </w:style>
  <w:style w:type="character" w:styleId="a6">
    <w:name w:val="Hyperlink"/>
    <w:basedOn w:val="a0"/>
    <w:uiPriority w:val="99"/>
    <w:unhideWhenUsed/>
    <w:rsid w:val="00D02F9B"/>
    <w:rPr>
      <w:color w:val="0000FF" w:themeColor="hyperlink"/>
      <w:u w:val="single"/>
    </w:rPr>
  </w:style>
  <w:style w:type="paragraph" w:customStyle="1" w:styleId="Default">
    <w:name w:val="Default"/>
    <w:rsid w:val="002E01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g538@pskov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радуга8</dc:creator>
  <cp:keywords/>
  <dc:description/>
  <cp:lastModifiedBy>ДДТ</cp:lastModifiedBy>
  <cp:revision>2</cp:revision>
  <dcterms:created xsi:type="dcterms:W3CDTF">2020-09-08T13:50:00Z</dcterms:created>
  <dcterms:modified xsi:type="dcterms:W3CDTF">2020-09-08T13:50:00Z</dcterms:modified>
</cp:coreProperties>
</file>